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3924D3"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EA45C5" w:rsidP="00DE68A0">
            <w:pPr>
              <w:bidi w:val="0"/>
              <w:rPr>
                <w:rtl/>
              </w:rPr>
            </w:pPr>
            <w:r>
              <w:rPr>
                <w:rFonts w:hint="cs"/>
                <w:rtl/>
              </w:rPr>
              <w:t>ראש הממשלה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EA45C5" w:rsidP="00DE68A0">
            <w:pPr>
              <w:bidi w:val="0"/>
              <w:rPr>
                <w:rtl/>
              </w:rPr>
            </w:pPr>
            <w:r>
              <w:rPr>
                <w:rFonts w:hint="cs"/>
                <w:rtl/>
              </w:rPr>
              <w:t>אגף פנים, תכנון ופיתוח</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EA45C5" w:rsidP="00DE68A0">
            <w:r>
              <w:rPr>
                <w:rFonts w:hint="cs"/>
                <w:rtl/>
              </w:rPr>
              <w:t>ינואר 2019</w:t>
            </w:r>
          </w:p>
        </w:tc>
      </w:tr>
    </w:tbl>
    <w:p w:rsidR="00332AFB" w:rsidRDefault="003924D3" w:rsidP="00222867">
      <w:pPr>
        <w:rPr>
          <w:rtl/>
        </w:rPr>
      </w:pPr>
    </w:p>
    <w:p w:rsidR="00222867" w:rsidRDefault="003924D3" w:rsidP="00222867">
      <w:pPr>
        <w:rPr>
          <w:rtl/>
        </w:rPr>
      </w:pPr>
    </w:p>
    <w:p w:rsidR="00222867" w:rsidRDefault="003924D3" w:rsidP="00222867">
      <w:pPr>
        <w:rPr>
          <w:rtl/>
        </w:rPr>
      </w:pPr>
    </w:p>
    <w:p w:rsidR="00222867" w:rsidRDefault="003924D3" w:rsidP="00222867">
      <w:pPr>
        <w:rPr>
          <w:rtl/>
        </w:rPr>
      </w:pPr>
    </w:p>
    <w:p w:rsidR="00222867" w:rsidRDefault="003924D3" w:rsidP="00222867">
      <w:pPr>
        <w:rPr>
          <w:rtl/>
        </w:rPr>
      </w:pPr>
    </w:p>
    <w:p w:rsidR="00222867" w:rsidRDefault="003924D3"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3924D3" w:rsidP="00222867">
      <w:pPr>
        <w:jc w:val="both"/>
        <w:rPr>
          <w:rFonts w:ascii="Arial" w:hAnsi="Arial"/>
          <w:b/>
          <w:sz w:val="22"/>
          <w:szCs w:val="22"/>
          <w:rtl/>
        </w:rPr>
      </w:pPr>
    </w:p>
    <w:p w:rsidR="00222867" w:rsidRPr="00AF57E9" w:rsidRDefault="009B6B29" w:rsidP="00EA45C5">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EA45C5">
        <w:rPr>
          <w:rFonts w:ascii="Wingdings" w:hAnsi="Wingdings" w:cstheme="minorBidi"/>
          <w:b/>
          <w:sz w:val="21"/>
          <w:szCs w:val="21"/>
        </w:rPr>
        <w:t></w:t>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3924D3"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3C405D" w:rsidRPr="003C405D" w:rsidRDefault="00EA45C5" w:rsidP="00EA45C5">
            <w:pPr>
              <w:spacing w:line="276" w:lineRule="auto"/>
              <w:rPr>
                <w:rFonts w:cs="David"/>
                <w:sz w:val="24"/>
                <w:szCs w:val="24"/>
                <w:u w:val="single"/>
                <w:rtl/>
              </w:rPr>
            </w:pPr>
            <w:r w:rsidRPr="003C405D">
              <w:rPr>
                <w:rFonts w:cs="David" w:hint="cs"/>
                <w:sz w:val="24"/>
                <w:szCs w:val="24"/>
                <w:u w:val="single"/>
                <w:rtl/>
              </w:rPr>
              <w:t xml:space="preserve">מהות: </w:t>
            </w:r>
          </w:p>
          <w:p w:rsidR="00EA45C5" w:rsidRPr="00EA45C5" w:rsidRDefault="00EA45C5" w:rsidP="00AC7230">
            <w:pPr>
              <w:spacing w:line="276" w:lineRule="auto"/>
              <w:rPr>
                <w:rFonts w:cs="David"/>
                <w:sz w:val="24"/>
                <w:szCs w:val="24"/>
              </w:rPr>
            </w:pPr>
            <w:r w:rsidRPr="00EA45C5">
              <w:rPr>
                <w:rFonts w:cs="David" w:hint="cs"/>
                <w:sz w:val="24"/>
                <w:szCs w:val="24"/>
                <w:rtl/>
              </w:rPr>
              <w:t xml:space="preserve">התקשרות עם חברת </w:t>
            </w:r>
            <w:r w:rsidR="00B8023B">
              <w:rPr>
                <w:rFonts w:cs="David" w:hint="cs"/>
                <w:sz w:val="24"/>
                <w:szCs w:val="24"/>
                <w:rtl/>
              </w:rPr>
              <w:t>"ישראל זכות מלידה בינלאומית"</w:t>
            </w:r>
            <w:r w:rsidR="00B8023B" w:rsidRPr="00EA45C5">
              <w:rPr>
                <w:rFonts w:cs="David" w:hint="cs"/>
                <w:sz w:val="24"/>
                <w:szCs w:val="24"/>
                <w:rtl/>
              </w:rPr>
              <w:t xml:space="preserve"> </w:t>
            </w:r>
            <w:r w:rsidRPr="00EA45C5">
              <w:rPr>
                <w:rFonts w:cs="David" w:hint="cs"/>
                <w:sz w:val="24"/>
                <w:szCs w:val="24"/>
                <w:rtl/>
              </w:rPr>
              <w:t xml:space="preserve">המפעילה את פרויקט תגלית לטובת </w:t>
            </w:r>
            <w:r w:rsidR="00AC7230">
              <w:rPr>
                <w:rFonts w:cs="David" w:hint="cs"/>
                <w:sz w:val="24"/>
                <w:szCs w:val="24"/>
                <w:rtl/>
              </w:rPr>
              <w:t>ביצוע פעילות עבור</w:t>
            </w:r>
            <w:r w:rsidRPr="00EA45C5">
              <w:rPr>
                <w:rFonts w:cs="David" w:hint="cs"/>
                <w:sz w:val="24"/>
                <w:szCs w:val="24"/>
                <w:rtl/>
              </w:rPr>
              <w:t xml:space="preserve"> בוגרי תגלית בישראל.</w:t>
            </w:r>
            <w:r w:rsidR="00B8023B">
              <w:rPr>
                <w:rFonts w:cs="David" w:hint="cs"/>
                <w:sz w:val="24"/>
                <w:szCs w:val="24"/>
                <w:rtl/>
              </w:rPr>
              <w:t xml:space="preserve"> </w:t>
            </w:r>
            <w:r w:rsidR="00B8023B" w:rsidRPr="00496ADD">
              <w:rPr>
                <w:rFonts w:cs="David" w:hint="cs"/>
                <w:sz w:val="24"/>
                <w:szCs w:val="24"/>
                <w:rtl/>
              </w:rPr>
              <w:t>החברה היא חברה לתועלת הציבור שהוקמה ופועלת לטובת פרויקט תגלית.</w:t>
            </w:r>
          </w:p>
        </w:tc>
      </w:tr>
      <w:tr w:rsidR="007548B0" w:rsidRPr="00F218A1" w:rsidTr="00222867">
        <w:tc>
          <w:tcPr>
            <w:tcW w:w="9178" w:type="dxa"/>
            <w:tcBorders>
              <w:top w:val="single" w:sz="4" w:space="0" w:color="auto"/>
              <w:left w:val="single" w:sz="4" w:space="0" w:color="auto"/>
              <w:bottom w:val="single" w:sz="4" w:space="0" w:color="auto"/>
              <w:right w:val="single" w:sz="4" w:space="0" w:color="auto"/>
            </w:tcBorders>
          </w:tcPr>
          <w:p w:rsidR="00C630BA" w:rsidRPr="00F218A1" w:rsidRDefault="00EA45C5" w:rsidP="00331549">
            <w:pPr>
              <w:spacing w:line="276" w:lineRule="auto"/>
              <w:rPr>
                <w:rFonts w:cs="David"/>
                <w:sz w:val="24"/>
                <w:szCs w:val="24"/>
                <w:u w:val="single"/>
                <w:rtl/>
              </w:rPr>
            </w:pPr>
            <w:r w:rsidRPr="00F218A1">
              <w:rPr>
                <w:rFonts w:cs="David" w:hint="cs"/>
                <w:sz w:val="24"/>
                <w:szCs w:val="24"/>
                <w:u w:val="single"/>
                <w:rtl/>
              </w:rPr>
              <w:t xml:space="preserve">רקע: </w:t>
            </w:r>
          </w:p>
          <w:p w:rsidR="00C630BA" w:rsidRPr="00F218A1" w:rsidRDefault="00C630BA" w:rsidP="00AF02E4">
            <w:pPr>
              <w:spacing w:line="276" w:lineRule="auto"/>
              <w:jc w:val="both"/>
              <w:rPr>
                <w:rFonts w:cs="David"/>
                <w:sz w:val="24"/>
                <w:szCs w:val="24"/>
                <w:rtl/>
              </w:rPr>
            </w:pPr>
            <w:r w:rsidRPr="00F218A1">
              <w:rPr>
                <w:rFonts w:cs="David" w:hint="cs"/>
                <w:sz w:val="24"/>
                <w:szCs w:val="24"/>
                <w:rtl/>
              </w:rPr>
              <w:t>פרויקט תגלית (להלן: "הפרויקט") הוקם</w:t>
            </w:r>
            <w:r w:rsidRPr="00F218A1">
              <w:rPr>
                <w:rFonts w:cs="David"/>
                <w:sz w:val="24"/>
                <w:szCs w:val="24"/>
                <w:rtl/>
              </w:rPr>
              <w:t xml:space="preserve"> בשנת 2000 </w:t>
            </w:r>
            <w:r w:rsidRPr="00F218A1">
              <w:rPr>
                <w:rFonts w:cs="David" w:hint="eastAsia"/>
                <w:sz w:val="24"/>
                <w:szCs w:val="24"/>
                <w:rtl/>
              </w:rPr>
              <w:t>כמענה</w:t>
            </w:r>
            <w:r w:rsidRPr="00F218A1">
              <w:rPr>
                <w:rFonts w:cs="David"/>
                <w:sz w:val="24"/>
                <w:szCs w:val="24"/>
                <w:rtl/>
              </w:rPr>
              <w:t xml:space="preserve"> ל</w:t>
            </w:r>
            <w:r w:rsidRPr="00F218A1">
              <w:rPr>
                <w:rFonts w:cs="David" w:hint="eastAsia"/>
                <w:sz w:val="24"/>
                <w:szCs w:val="24"/>
                <w:rtl/>
              </w:rPr>
              <w:t>תופעת</w:t>
            </w:r>
            <w:r w:rsidRPr="00F218A1">
              <w:rPr>
                <w:rFonts w:cs="David"/>
                <w:sz w:val="24"/>
                <w:szCs w:val="24"/>
                <w:rtl/>
              </w:rPr>
              <w:t xml:space="preserve"> ה</w:t>
            </w:r>
            <w:r w:rsidRPr="00F218A1">
              <w:rPr>
                <w:rFonts w:cs="David" w:hint="eastAsia"/>
                <w:sz w:val="24"/>
                <w:szCs w:val="24"/>
                <w:rtl/>
              </w:rPr>
              <w:t>התבוללות</w:t>
            </w:r>
            <w:r w:rsidRPr="00F218A1">
              <w:rPr>
                <w:rFonts w:cs="David"/>
                <w:sz w:val="24"/>
                <w:szCs w:val="24"/>
                <w:rtl/>
              </w:rPr>
              <w:t xml:space="preserve"> הגוברת </w:t>
            </w:r>
            <w:r w:rsidRPr="00F218A1">
              <w:rPr>
                <w:rFonts w:cs="David" w:hint="eastAsia"/>
                <w:sz w:val="24"/>
                <w:szCs w:val="24"/>
                <w:rtl/>
              </w:rPr>
              <w:t>ולפיחות</w:t>
            </w:r>
            <w:r w:rsidRPr="00F218A1">
              <w:rPr>
                <w:rFonts w:cs="David"/>
                <w:sz w:val="24"/>
                <w:szCs w:val="24"/>
                <w:rtl/>
              </w:rPr>
              <w:t xml:space="preserve"> המתמשך </w:t>
            </w:r>
            <w:r w:rsidRPr="00F218A1">
              <w:rPr>
                <w:rFonts w:cs="David" w:hint="eastAsia"/>
                <w:sz w:val="24"/>
                <w:szCs w:val="24"/>
                <w:rtl/>
              </w:rPr>
              <w:t>בעולם</w:t>
            </w:r>
            <w:r w:rsidRPr="00F218A1">
              <w:rPr>
                <w:rFonts w:cs="David"/>
                <w:sz w:val="24"/>
                <w:szCs w:val="24"/>
                <w:rtl/>
              </w:rPr>
              <w:t xml:space="preserve"> בזיקה של צעירי </w:t>
            </w:r>
            <w:r w:rsidRPr="00F218A1">
              <w:rPr>
                <w:rFonts w:cs="David" w:hint="eastAsia"/>
                <w:sz w:val="24"/>
                <w:szCs w:val="24"/>
                <w:rtl/>
              </w:rPr>
              <w:t>יהדות</w:t>
            </w:r>
            <w:r w:rsidRPr="00F218A1">
              <w:rPr>
                <w:rFonts w:cs="David"/>
                <w:sz w:val="24"/>
                <w:szCs w:val="24"/>
                <w:rtl/>
              </w:rPr>
              <w:t xml:space="preserve"> התפוצות </w:t>
            </w:r>
            <w:r w:rsidRPr="00F218A1">
              <w:rPr>
                <w:rFonts w:cs="David" w:hint="eastAsia"/>
                <w:sz w:val="24"/>
                <w:szCs w:val="24"/>
                <w:rtl/>
              </w:rPr>
              <w:t>למדינת</w:t>
            </w:r>
            <w:r w:rsidRPr="00F218A1">
              <w:rPr>
                <w:rFonts w:cs="David"/>
                <w:sz w:val="24"/>
                <w:szCs w:val="24"/>
                <w:rtl/>
              </w:rPr>
              <w:t xml:space="preserve"> ישראל </w:t>
            </w:r>
            <w:r w:rsidRPr="00F218A1">
              <w:rPr>
                <w:rFonts w:cs="David" w:hint="eastAsia"/>
                <w:sz w:val="24"/>
                <w:szCs w:val="24"/>
                <w:rtl/>
              </w:rPr>
              <w:t>ולעם</w:t>
            </w:r>
            <w:r w:rsidRPr="00F218A1">
              <w:rPr>
                <w:rFonts w:cs="David"/>
                <w:sz w:val="24"/>
                <w:szCs w:val="24"/>
                <w:rtl/>
              </w:rPr>
              <w:t xml:space="preserve"> </w:t>
            </w:r>
            <w:r w:rsidRPr="00F218A1">
              <w:rPr>
                <w:rFonts w:cs="David" w:hint="eastAsia"/>
                <w:sz w:val="24"/>
                <w:szCs w:val="24"/>
                <w:rtl/>
              </w:rPr>
              <w:t>היהודי</w:t>
            </w:r>
            <w:r w:rsidRPr="00F218A1">
              <w:rPr>
                <w:rFonts w:cs="David"/>
                <w:sz w:val="24"/>
                <w:szCs w:val="24"/>
                <w:rtl/>
              </w:rPr>
              <w:t xml:space="preserve">. </w:t>
            </w:r>
            <w:r w:rsidRPr="00F218A1">
              <w:rPr>
                <w:rFonts w:cs="David" w:hint="cs"/>
                <w:sz w:val="24"/>
                <w:szCs w:val="24"/>
                <w:rtl/>
              </w:rPr>
              <w:t xml:space="preserve">מטרתו של הפרויקט לחבר את צעירי התפוצות למדינת ישראל ולזהותם היהודית. </w:t>
            </w:r>
            <w:r w:rsidRPr="00F218A1">
              <w:rPr>
                <w:rFonts w:cs="David"/>
                <w:sz w:val="24"/>
                <w:szCs w:val="24"/>
                <w:rtl/>
              </w:rPr>
              <w:t>מאז הקמתו</w:t>
            </w:r>
            <w:r w:rsidRPr="00F218A1">
              <w:rPr>
                <w:rFonts w:cs="David" w:hint="cs"/>
                <w:sz w:val="24"/>
                <w:szCs w:val="24"/>
                <w:rtl/>
              </w:rPr>
              <w:t xml:space="preserve"> השתתפו בו</w:t>
            </w:r>
            <w:r w:rsidRPr="00F218A1">
              <w:rPr>
                <w:rFonts w:cs="David"/>
                <w:sz w:val="24"/>
                <w:szCs w:val="24"/>
                <w:rtl/>
              </w:rPr>
              <w:t xml:space="preserve"> </w:t>
            </w:r>
            <w:r w:rsidRPr="00F218A1">
              <w:rPr>
                <w:rFonts w:cs="David" w:hint="cs"/>
                <w:sz w:val="24"/>
                <w:szCs w:val="24"/>
                <w:rtl/>
              </w:rPr>
              <w:t xml:space="preserve">כ- </w:t>
            </w:r>
            <w:r w:rsidR="00A57E4C" w:rsidRPr="00F218A1">
              <w:rPr>
                <w:rFonts w:cs="David" w:hint="cs"/>
                <w:sz w:val="24"/>
                <w:szCs w:val="24"/>
                <w:rtl/>
              </w:rPr>
              <w:t>600</w:t>
            </w:r>
            <w:r w:rsidRPr="00F218A1">
              <w:rPr>
                <w:rFonts w:cs="David" w:hint="cs"/>
                <w:sz w:val="24"/>
                <w:szCs w:val="24"/>
                <w:rtl/>
              </w:rPr>
              <w:t xml:space="preserve">,000 צעירים מהתפוצות בנוסף לכ- 100,000 חיילים וסטודנטים ישראלים. </w:t>
            </w:r>
          </w:p>
          <w:p w:rsidR="00C630BA" w:rsidRPr="00F218A1" w:rsidRDefault="00C630BA" w:rsidP="00AF02E4">
            <w:pPr>
              <w:spacing w:line="276" w:lineRule="auto"/>
              <w:jc w:val="both"/>
              <w:rPr>
                <w:rFonts w:cs="David"/>
                <w:sz w:val="24"/>
                <w:szCs w:val="24"/>
                <w:rtl/>
              </w:rPr>
            </w:pPr>
            <w:r w:rsidRPr="00F218A1">
              <w:rPr>
                <w:rFonts w:cs="David" w:hint="cs"/>
                <w:sz w:val="24"/>
                <w:szCs w:val="24"/>
                <w:rtl/>
              </w:rPr>
              <w:t xml:space="preserve">חברת "ישראל זכות מלידה בינלאומית" (להלן: "החברה") הוקמה ופועלת לצורך ביצוע פרויקט תגלית בהתאם להחלטת ממשלה ע/2 מיום 10.11.1999. </w:t>
            </w:r>
          </w:p>
          <w:p w:rsidR="00C630BA" w:rsidRPr="00F218A1" w:rsidRDefault="00C630BA" w:rsidP="00AF02E4">
            <w:pPr>
              <w:spacing w:line="276" w:lineRule="auto"/>
              <w:jc w:val="both"/>
              <w:rPr>
                <w:rFonts w:cs="David"/>
                <w:sz w:val="24"/>
                <w:szCs w:val="24"/>
                <w:rtl/>
              </w:rPr>
            </w:pPr>
            <w:r w:rsidRPr="00F218A1">
              <w:rPr>
                <w:rFonts w:cs="David" w:hint="cs"/>
                <w:sz w:val="24"/>
                <w:szCs w:val="24"/>
                <w:rtl/>
              </w:rPr>
              <w:t>השותפים לפרויקט, בניהם ממשלת ישראל, דורשים מהחברה לשמר באופן עקבי את הרלוונטיות וההשפעה של הפרויקט בקרב צעירי העם היהודי. לאור כך, ועדת החינוך של הפרויקט מבצעת מעת לעת פיילוטים שונים ובוחנת פלטפורמות חינוכיות שונות במסגרת הפרויקט, אשר נבדקות בכלים מחקריים, וזאת כדי להבין את השפעתן על המוצר של תגלית.</w:t>
            </w:r>
          </w:p>
          <w:p w:rsidR="00EA45C5" w:rsidRPr="00F218A1" w:rsidRDefault="00EA45C5" w:rsidP="00AF02E4">
            <w:pPr>
              <w:spacing w:line="276" w:lineRule="auto"/>
              <w:jc w:val="both"/>
              <w:rPr>
                <w:rFonts w:cs="David"/>
                <w:sz w:val="24"/>
                <w:szCs w:val="24"/>
                <w:rtl/>
              </w:rPr>
            </w:pPr>
            <w:r w:rsidRPr="00F218A1">
              <w:rPr>
                <w:rFonts w:cs="David" w:hint="cs"/>
                <w:sz w:val="24"/>
                <w:szCs w:val="24"/>
                <w:rtl/>
              </w:rPr>
              <w:t>ממחקרים שנעשו וכן משיחות שנערכו עם בוגרי תגלית נמצא שקיים חוסר במתן מענה לרצון מצד בוגרי תגלית להעמיק את החוויה הבסיסית שהם חוו בתגלית, ובהשתתפות בסיור בישראל, וזאת כנדבך נוסף ומשלים לחווית הסיור הראשוני שהם עברו בישראל. נמצא שבוגרי תגלית מעוניינים ב</w:t>
            </w:r>
            <w:r w:rsidR="009F367C" w:rsidRPr="00F218A1">
              <w:rPr>
                <w:rFonts w:cs="David" w:hint="cs"/>
                <w:sz w:val="24"/>
                <w:szCs w:val="24"/>
                <w:rtl/>
              </w:rPr>
              <w:t>פעילות לבוגרים שתהיה ב</w:t>
            </w:r>
            <w:r w:rsidRPr="00F218A1">
              <w:rPr>
                <w:rFonts w:cs="David" w:hint="cs"/>
                <w:sz w:val="24"/>
                <w:szCs w:val="24"/>
                <w:rtl/>
              </w:rPr>
              <w:t xml:space="preserve">מסגרת חזרה לישראל עם </w:t>
            </w:r>
            <w:r w:rsidRPr="00F218A1">
              <w:rPr>
                <w:rFonts w:cs="David" w:hint="cs"/>
                <w:b/>
                <w:bCs/>
                <w:sz w:val="24"/>
                <w:szCs w:val="24"/>
                <w:rtl/>
              </w:rPr>
              <w:t>מותג שהם סומכים</w:t>
            </w:r>
            <w:r w:rsidRPr="00F218A1">
              <w:rPr>
                <w:rFonts w:cs="David" w:hint="cs"/>
                <w:sz w:val="24"/>
                <w:szCs w:val="24"/>
                <w:rtl/>
              </w:rPr>
              <w:t xml:space="preserve"> עליו והחוויה שלהם היתה טובה ביחס אליו, </w:t>
            </w:r>
            <w:r w:rsidRPr="00F218A1">
              <w:rPr>
                <w:rFonts w:cs="David" w:hint="cs"/>
                <w:b/>
                <w:bCs/>
                <w:sz w:val="24"/>
                <w:szCs w:val="24"/>
                <w:rtl/>
              </w:rPr>
              <w:t>בחוויה קצרה</w:t>
            </w:r>
            <w:r w:rsidRPr="00F218A1">
              <w:rPr>
                <w:rFonts w:cs="David" w:hint="cs"/>
                <w:sz w:val="24"/>
                <w:szCs w:val="24"/>
                <w:rtl/>
              </w:rPr>
              <w:t xml:space="preserve"> שמהווה </w:t>
            </w:r>
            <w:r w:rsidRPr="00F218A1">
              <w:rPr>
                <w:rFonts w:cs="David" w:hint="cs"/>
                <w:b/>
                <w:bCs/>
                <w:sz w:val="24"/>
                <w:szCs w:val="24"/>
                <w:rtl/>
              </w:rPr>
              <w:t>המשך הקשר</w:t>
            </w:r>
            <w:r w:rsidRPr="00F218A1">
              <w:rPr>
                <w:rFonts w:cs="David"/>
                <w:sz w:val="24"/>
                <w:szCs w:val="24"/>
              </w:rPr>
              <w:t xml:space="preserve"> </w:t>
            </w:r>
            <w:r w:rsidRPr="00F218A1">
              <w:rPr>
                <w:rFonts w:cs="David" w:hint="cs"/>
                <w:sz w:val="24"/>
                <w:szCs w:val="24"/>
                <w:rtl/>
              </w:rPr>
              <w:t>עם</w:t>
            </w:r>
            <w:r w:rsidRPr="00F218A1">
              <w:rPr>
                <w:rFonts w:cs="David"/>
                <w:sz w:val="24"/>
                <w:szCs w:val="24"/>
              </w:rPr>
              <w:t xml:space="preserve"> </w:t>
            </w:r>
            <w:r w:rsidRPr="00F218A1">
              <w:rPr>
                <w:rFonts w:cs="David" w:hint="cs"/>
                <w:sz w:val="24"/>
                <w:szCs w:val="24"/>
                <w:rtl/>
              </w:rPr>
              <w:t>ישראל, הישראלים</w:t>
            </w:r>
            <w:r w:rsidRPr="00F218A1">
              <w:rPr>
                <w:rFonts w:cs="David"/>
                <w:sz w:val="24"/>
                <w:szCs w:val="24"/>
              </w:rPr>
              <w:t xml:space="preserve"> </w:t>
            </w:r>
            <w:r w:rsidRPr="00F218A1">
              <w:rPr>
                <w:rFonts w:cs="David" w:hint="cs"/>
                <w:sz w:val="24"/>
                <w:szCs w:val="24"/>
                <w:rtl/>
              </w:rPr>
              <w:t>והיהודים</w:t>
            </w:r>
            <w:r w:rsidRPr="00F218A1">
              <w:rPr>
                <w:rFonts w:cs="David"/>
                <w:sz w:val="24"/>
                <w:szCs w:val="24"/>
              </w:rPr>
              <w:t xml:space="preserve"> </w:t>
            </w:r>
            <w:r w:rsidRPr="00F218A1">
              <w:rPr>
                <w:rFonts w:cs="David" w:hint="cs"/>
                <w:sz w:val="24"/>
                <w:szCs w:val="24"/>
                <w:rtl/>
              </w:rPr>
              <w:t>הצעירים</w:t>
            </w:r>
            <w:r w:rsidRPr="00F218A1">
              <w:rPr>
                <w:rFonts w:cs="David"/>
                <w:sz w:val="24"/>
                <w:szCs w:val="24"/>
              </w:rPr>
              <w:t xml:space="preserve"> </w:t>
            </w:r>
            <w:r w:rsidRPr="00F218A1">
              <w:rPr>
                <w:rFonts w:cs="David" w:hint="cs"/>
                <w:sz w:val="24"/>
                <w:szCs w:val="24"/>
                <w:rtl/>
              </w:rPr>
              <w:t>מהמדינות</w:t>
            </w:r>
            <w:r w:rsidRPr="00F218A1">
              <w:rPr>
                <w:rFonts w:cs="David"/>
                <w:sz w:val="24"/>
                <w:szCs w:val="24"/>
              </w:rPr>
              <w:t xml:space="preserve"> </w:t>
            </w:r>
            <w:r w:rsidRPr="00F218A1">
              <w:rPr>
                <w:rFonts w:cs="David" w:hint="cs"/>
                <w:sz w:val="24"/>
                <w:szCs w:val="24"/>
                <w:rtl/>
              </w:rPr>
              <w:t xml:space="preserve">האחרות שפגשו בסיור בישראל וכן </w:t>
            </w:r>
            <w:r w:rsidRPr="00F218A1">
              <w:rPr>
                <w:rFonts w:cs="David" w:hint="cs"/>
                <w:b/>
                <w:bCs/>
                <w:sz w:val="24"/>
                <w:szCs w:val="24"/>
                <w:rtl/>
              </w:rPr>
              <w:t>בהכרות</w:t>
            </w:r>
            <w:r w:rsidRPr="00F218A1">
              <w:rPr>
                <w:rFonts w:cs="David"/>
                <w:b/>
                <w:bCs/>
                <w:sz w:val="24"/>
                <w:szCs w:val="24"/>
              </w:rPr>
              <w:t xml:space="preserve"> </w:t>
            </w:r>
            <w:r w:rsidRPr="00F218A1">
              <w:rPr>
                <w:rFonts w:cs="David" w:hint="cs"/>
                <w:b/>
                <w:bCs/>
                <w:sz w:val="24"/>
                <w:szCs w:val="24"/>
                <w:rtl/>
              </w:rPr>
              <w:t>יותר</w:t>
            </w:r>
            <w:r w:rsidRPr="00F218A1">
              <w:rPr>
                <w:rFonts w:cs="David"/>
                <w:b/>
                <w:bCs/>
                <w:sz w:val="24"/>
                <w:szCs w:val="24"/>
              </w:rPr>
              <w:t xml:space="preserve"> </w:t>
            </w:r>
            <w:r w:rsidRPr="00F218A1">
              <w:rPr>
                <w:rFonts w:cs="David" w:hint="cs"/>
                <w:b/>
                <w:bCs/>
                <w:sz w:val="24"/>
                <w:szCs w:val="24"/>
                <w:rtl/>
              </w:rPr>
              <w:t>מעמיקה</w:t>
            </w:r>
            <w:r w:rsidRPr="00F218A1">
              <w:rPr>
                <w:rFonts w:cs="David"/>
                <w:sz w:val="24"/>
                <w:szCs w:val="24"/>
              </w:rPr>
              <w:t xml:space="preserve"> </w:t>
            </w:r>
            <w:r w:rsidRPr="00F218A1">
              <w:rPr>
                <w:rFonts w:cs="David" w:hint="cs"/>
                <w:sz w:val="24"/>
                <w:szCs w:val="24"/>
                <w:rtl/>
              </w:rPr>
              <w:t>עם "ישראל</w:t>
            </w:r>
            <w:r w:rsidRPr="00F218A1">
              <w:rPr>
                <w:rFonts w:cs="David"/>
                <w:sz w:val="24"/>
                <w:szCs w:val="24"/>
              </w:rPr>
              <w:t xml:space="preserve"> </w:t>
            </w:r>
            <w:r w:rsidRPr="00F218A1">
              <w:rPr>
                <w:rFonts w:cs="David" w:hint="cs"/>
                <w:sz w:val="24"/>
                <w:szCs w:val="24"/>
                <w:rtl/>
              </w:rPr>
              <w:t>העכשווית".</w:t>
            </w:r>
          </w:p>
          <w:p w:rsidR="00EA45C5" w:rsidRPr="00F218A1" w:rsidRDefault="00EA45C5" w:rsidP="00AF02E4">
            <w:pPr>
              <w:spacing w:line="276" w:lineRule="auto"/>
              <w:jc w:val="both"/>
              <w:rPr>
                <w:rFonts w:cs="David"/>
                <w:sz w:val="24"/>
                <w:szCs w:val="24"/>
                <w:rtl/>
              </w:rPr>
            </w:pPr>
            <w:r w:rsidRPr="00F218A1">
              <w:rPr>
                <w:rFonts w:cs="David" w:hint="cs"/>
                <w:sz w:val="24"/>
                <w:szCs w:val="24"/>
                <w:rtl/>
              </w:rPr>
              <w:t xml:space="preserve">החוויה של סיורי תגלית עוררה אצל חלק מהבוגרים רצון לחזור ולהעמיק בתכנים שהם נחשפו אליהם בפעם הראשונה באמצעות הסיורים. </w:t>
            </w:r>
            <w:r w:rsidR="0017620B" w:rsidRPr="00F218A1">
              <w:rPr>
                <w:rFonts w:cs="David" w:hint="cs"/>
                <w:sz w:val="24"/>
                <w:szCs w:val="24"/>
                <w:rtl/>
              </w:rPr>
              <w:t>נמצא ש</w:t>
            </w:r>
            <w:r w:rsidRPr="00F218A1">
              <w:rPr>
                <w:rFonts w:cs="David" w:hint="cs"/>
                <w:sz w:val="24"/>
                <w:szCs w:val="24"/>
                <w:rtl/>
              </w:rPr>
              <w:t>הבוגרים מבקשים להמשיך את חווית תגלית מהמקום שבו הם נמצאים כיום</w:t>
            </w:r>
            <w:r w:rsidR="0017620B" w:rsidRPr="00F218A1">
              <w:rPr>
                <w:rFonts w:cs="David" w:hint="cs"/>
                <w:sz w:val="24"/>
                <w:szCs w:val="24"/>
                <w:rtl/>
              </w:rPr>
              <w:t>.</w:t>
            </w:r>
            <w:r w:rsidRPr="00F218A1">
              <w:rPr>
                <w:rFonts w:cs="David" w:hint="cs"/>
                <w:sz w:val="24"/>
                <w:szCs w:val="24"/>
                <w:rtl/>
              </w:rPr>
              <w:t xml:space="preserve"> </w:t>
            </w:r>
          </w:p>
          <w:p w:rsidR="001C51BB" w:rsidRPr="00F218A1" w:rsidRDefault="00AC7230" w:rsidP="00E52202">
            <w:pPr>
              <w:spacing w:line="276" w:lineRule="auto"/>
              <w:jc w:val="both"/>
              <w:rPr>
                <w:rFonts w:cs="David"/>
                <w:sz w:val="24"/>
                <w:szCs w:val="24"/>
                <w:rtl/>
              </w:rPr>
            </w:pPr>
            <w:r w:rsidRPr="00F218A1">
              <w:rPr>
                <w:rFonts w:cs="David" w:hint="cs"/>
                <w:sz w:val="24"/>
                <w:szCs w:val="24"/>
                <w:rtl/>
              </w:rPr>
              <w:t xml:space="preserve">לאור כך, ביקשנו </w:t>
            </w:r>
            <w:r w:rsidR="0017620B" w:rsidRPr="00F218A1">
              <w:rPr>
                <w:rFonts w:cs="David" w:hint="cs"/>
                <w:sz w:val="24"/>
                <w:szCs w:val="24"/>
                <w:rtl/>
              </w:rPr>
              <w:t>מהחברה</w:t>
            </w:r>
            <w:r w:rsidRPr="00F218A1">
              <w:rPr>
                <w:rFonts w:cs="David" w:hint="cs"/>
                <w:sz w:val="24"/>
                <w:szCs w:val="24"/>
                <w:rtl/>
              </w:rPr>
              <w:t xml:space="preserve"> לבנות </w:t>
            </w:r>
            <w:r w:rsidR="00E52202" w:rsidRPr="00F218A1">
              <w:rPr>
                <w:rFonts w:cs="David" w:hint="cs"/>
                <w:sz w:val="24"/>
                <w:szCs w:val="24"/>
                <w:rtl/>
              </w:rPr>
              <w:t>פעילות שתוגדר כפיילוט נסיוני</w:t>
            </w:r>
            <w:r w:rsidR="00F218A1">
              <w:rPr>
                <w:rFonts w:cs="David" w:hint="cs"/>
                <w:sz w:val="24"/>
                <w:szCs w:val="24"/>
                <w:rtl/>
              </w:rPr>
              <w:t>,</w:t>
            </w:r>
            <w:r w:rsidR="00E52202" w:rsidRPr="00F218A1">
              <w:rPr>
                <w:rFonts w:cs="David" w:hint="cs"/>
                <w:sz w:val="24"/>
                <w:szCs w:val="24"/>
                <w:rtl/>
              </w:rPr>
              <w:t xml:space="preserve"> שת</w:t>
            </w:r>
            <w:r w:rsidR="009D218D" w:rsidRPr="00F218A1">
              <w:rPr>
                <w:rFonts w:cs="David" w:hint="cs"/>
                <w:sz w:val="24"/>
                <w:szCs w:val="24"/>
                <w:rtl/>
              </w:rPr>
              <w:t>י</w:t>
            </w:r>
            <w:r w:rsidR="00E52202" w:rsidRPr="00F218A1">
              <w:rPr>
                <w:rFonts w:cs="David" w:hint="cs"/>
                <w:sz w:val="24"/>
                <w:szCs w:val="24"/>
                <w:rtl/>
              </w:rPr>
              <w:t xml:space="preserve">בחן בסופה לבחינת צעדי המשך. </w:t>
            </w:r>
            <w:r w:rsidRPr="00F218A1">
              <w:rPr>
                <w:rFonts w:cs="David" w:hint="cs"/>
                <w:sz w:val="24"/>
                <w:szCs w:val="24"/>
                <w:rtl/>
              </w:rPr>
              <w:t xml:space="preserve"> </w:t>
            </w:r>
            <w:r w:rsidR="009D218D" w:rsidRPr="00F218A1">
              <w:rPr>
                <w:rFonts w:cs="David" w:hint="cs"/>
                <w:sz w:val="24"/>
                <w:szCs w:val="24"/>
                <w:rtl/>
              </w:rPr>
              <w:t xml:space="preserve">בהתאם לכך, </w:t>
            </w:r>
            <w:r w:rsidR="00E52202" w:rsidRPr="00F218A1">
              <w:rPr>
                <w:rFonts w:cs="David" w:hint="cs"/>
                <w:sz w:val="24"/>
                <w:szCs w:val="24"/>
                <w:rtl/>
              </w:rPr>
              <w:t xml:space="preserve">מבוקשת פעילות עבור בוגרי סיורי תגלית </w:t>
            </w:r>
            <w:r w:rsidRPr="00F218A1">
              <w:rPr>
                <w:rFonts w:cs="David" w:hint="cs"/>
                <w:sz w:val="24"/>
                <w:szCs w:val="24"/>
                <w:rtl/>
              </w:rPr>
              <w:t xml:space="preserve">כחלק חשוב ומשלים לפרויקט תגלית </w:t>
            </w:r>
            <w:r w:rsidR="00E52202" w:rsidRPr="00F218A1">
              <w:rPr>
                <w:rFonts w:cs="David" w:hint="cs"/>
                <w:sz w:val="24"/>
                <w:szCs w:val="24"/>
                <w:rtl/>
              </w:rPr>
              <w:t>שתהווה מענה</w:t>
            </w:r>
            <w:r w:rsidRPr="00F218A1">
              <w:rPr>
                <w:rFonts w:cs="David" w:hint="cs"/>
                <w:sz w:val="24"/>
                <w:szCs w:val="24"/>
                <w:rtl/>
              </w:rPr>
              <w:t xml:space="preserve"> </w:t>
            </w:r>
            <w:r w:rsidR="00EA45C5" w:rsidRPr="00F218A1">
              <w:rPr>
                <w:rFonts w:cs="David" w:hint="cs"/>
                <w:sz w:val="24"/>
                <w:szCs w:val="24"/>
                <w:rtl/>
              </w:rPr>
              <w:t>לצורך של הבוגרים לחזור לחווית תגלית חדשה</w:t>
            </w:r>
            <w:r w:rsidR="0017620B" w:rsidRPr="00F218A1">
              <w:rPr>
                <w:rFonts w:cs="David" w:hint="cs"/>
                <w:sz w:val="24"/>
                <w:szCs w:val="24"/>
                <w:rtl/>
              </w:rPr>
              <w:t>,</w:t>
            </w:r>
            <w:r w:rsidR="00EA45C5" w:rsidRPr="00F218A1">
              <w:rPr>
                <w:rFonts w:cs="David" w:hint="cs"/>
                <w:sz w:val="24"/>
                <w:szCs w:val="24"/>
                <w:rtl/>
              </w:rPr>
              <w:t xml:space="preserve"> </w:t>
            </w:r>
            <w:r w:rsidR="0017620B" w:rsidRPr="00F218A1">
              <w:rPr>
                <w:rFonts w:cs="David" w:hint="cs"/>
                <w:sz w:val="24"/>
                <w:szCs w:val="24"/>
                <w:rtl/>
              </w:rPr>
              <w:t>שמטרתה להעמיק את ההיכרות של  המשתתפים עם ישראל והחברה הישראלית.</w:t>
            </w:r>
          </w:p>
          <w:p w:rsidR="00EA45C5" w:rsidRPr="00F218A1" w:rsidRDefault="00AC7230" w:rsidP="00F218A1">
            <w:pPr>
              <w:spacing w:line="276" w:lineRule="auto"/>
              <w:jc w:val="both"/>
              <w:rPr>
                <w:rFonts w:cs="David"/>
                <w:sz w:val="24"/>
                <w:szCs w:val="24"/>
              </w:rPr>
            </w:pPr>
            <w:r w:rsidRPr="00F218A1">
              <w:rPr>
                <w:rFonts w:cs="David" w:hint="cs"/>
                <w:sz w:val="24"/>
                <w:szCs w:val="24"/>
                <w:rtl/>
              </w:rPr>
              <w:t xml:space="preserve">הפעילות המובקשת צריכה </w:t>
            </w:r>
            <w:r w:rsidR="00E52202" w:rsidRPr="00F218A1">
              <w:rPr>
                <w:rFonts w:cs="David" w:hint="cs"/>
                <w:sz w:val="24"/>
                <w:szCs w:val="24"/>
                <w:rtl/>
              </w:rPr>
              <w:t>לייצר</w:t>
            </w:r>
            <w:r w:rsidRPr="00F218A1">
              <w:rPr>
                <w:rFonts w:cs="David" w:hint="cs"/>
                <w:sz w:val="24"/>
                <w:szCs w:val="24"/>
                <w:rtl/>
              </w:rPr>
              <w:t xml:space="preserve"> חוויה הוליסטית ומשלימה לסיורים בישראל</w:t>
            </w:r>
            <w:r w:rsidR="0017620B" w:rsidRPr="00F218A1">
              <w:rPr>
                <w:rFonts w:cs="David" w:hint="cs"/>
                <w:sz w:val="24"/>
                <w:szCs w:val="24"/>
                <w:rtl/>
              </w:rPr>
              <w:t xml:space="preserve"> </w:t>
            </w:r>
            <w:r w:rsidR="006E77C0" w:rsidRPr="00F218A1">
              <w:rPr>
                <w:rFonts w:cs="David" w:hint="cs"/>
                <w:sz w:val="24"/>
                <w:szCs w:val="24"/>
                <w:rtl/>
              </w:rPr>
              <w:t xml:space="preserve">ובכלל זה תוכן משיק וממשיך לסיורים בישראל </w:t>
            </w:r>
            <w:r w:rsidR="006E77C0" w:rsidRPr="00F218A1">
              <w:rPr>
                <w:rFonts w:cs="David"/>
                <w:sz w:val="24"/>
                <w:szCs w:val="24"/>
                <w:rtl/>
              </w:rPr>
              <w:t>–</w:t>
            </w:r>
            <w:r w:rsidR="006E77C0" w:rsidRPr="00F218A1">
              <w:rPr>
                <w:rFonts w:cs="David" w:hint="cs"/>
                <w:sz w:val="24"/>
                <w:szCs w:val="24"/>
                <w:rtl/>
              </w:rPr>
              <w:t xml:space="preserve"> יהדות ותרבות יהודית, </w:t>
            </w:r>
            <w:r w:rsidR="001C51BB" w:rsidRPr="00F218A1">
              <w:rPr>
                <w:rFonts w:cs="David" w:hint="cs"/>
                <w:sz w:val="24"/>
                <w:szCs w:val="24"/>
                <w:rtl/>
              </w:rPr>
              <w:t xml:space="preserve">גאופוליטיקה, צבא ואקטואליה, </w:t>
            </w:r>
            <w:r w:rsidR="006E77C0" w:rsidRPr="00F218A1">
              <w:rPr>
                <w:rFonts w:cs="David" w:hint="cs"/>
                <w:sz w:val="24"/>
                <w:szCs w:val="24"/>
                <w:rtl/>
              </w:rPr>
              <w:t xml:space="preserve">חדשנות בישראל, תרבות ואומנות ישראלית, קולינריה ומוזיקה, מפגש עם ישראלים </w:t>
            </w:r>
            <w:r w:rsidR="00F218A1" w:rsidRPr="00F218A1">
              <w:rPr>
                <w:rFonts w:cs="David" w:hint="cs"/>
                <w:sz w:val="24"/>
                <w:szCs w:val="24"/>
                <w:rtl/>
              </w:rPr>
              <w:t>וכדו</w:t>
            </w:r>
            <w:r w:rsidR="00F218A1">
              <w:rPr>
                <w:rFonts w:cs="David" w:hint="cs"/>
                <w:sz w:val="24"/>
                <w:szCs w:val="24"/>
                <w:rtl/>
              </w:rPr>
              <w:t>מה</w:t>
            </w:r>
            <w:r w:rsidR="006E77C0" w:rsidRPr="00F218A1">
              <w:rPr>
                <w:rFonts w:cs="David" w:hint="cs"/>
                <w:sz w:val="24"/>
                <w:szCs w:val="24"/>
                <w:rtl/>
              </w:rPr>
              <w:t xml:space="preserve">. הפעילות חייבת לכלול </w:t>
            </w:r>
            <w:r w:rsidR="0017620B" w:rsidRPr="00F218A1">
              <w:rPr>
                <w:rFonts w:cs="David" w:hint="cs"/>
                <w:sz w:val="24"/>
                <w:szCs w:val="24"/>
                <w:rtl/>
              </w:rPr>
              <w:t>התייחסות לצרכים שהעלו הבוגרים (חוויה קצרה ומעמיקה בישראל עם מותג שהם מכירים)</w:t>
            </w:r>
            <w:r w:rsidRPr="00F218A1">
              <w:rPr>
                <w:rFonts w:cs="David" w:hint="cs"/>
                <w:sz w:val="24"/>
                <w:szCs w:val="24"/>
                <w:rtl/>
              </w:rPr>
              <w:t>, וכן מענה לוגיסטי לפעילות כפי שתוחלט</w:t>
            </w:r>
            <w:r w:rsidR="009F367C" w:rsidRPr="00F218A1">
              <w:rPr>
                <w:rFonts w:cs="David" w:hint="cs"/>
                <w:sz w:val="24"/>
                <w:szCs w:val="24"/>
                <w:rtl/>
              </w:rPr>
              <w:t xml:space="preserve"> על ידי ועדת </w:t>
            </w:r>
            <w:r w:rsidR="0017620B" w:rsidRPr="00F218A1">
              <w:rPr>
                <w:rFonts w:cs="David" w:hint="cs"/>
                <w:sz w:val="24"/>
                <w:szCs w:val="24"/>
                <w:rtl/>
              </w:rPr>
              <w:t>היגוי</w:t>
            </w:r>
            <w:r w:rsidR="009F367C" w:rsidRPr="00F218A1">
              <w:rPr>
                <w:rFonts w:cs="David" w:hint="cs"/>
                <w:sz w:val="24"/>
                <w:szCs w:val="24"/>
                <w:rtl/>
              </w:rPr>
              <w:t xml:space="preserve"> ייעודית שתוקם במיוחד לשם כך</w:t>
            </w:r>
            <w:r w:rsidRPr="00F218A1">
              <w:rPr>
                <w:rFonts w:cs="David" w:hint="cs"/>
                <w:sz w:val="24"/>
                <w:szCs w:val="24"/>
                <w:rtl/>
              </w:rPr>
              <w:t>.</w:t>
            </w:r>
            <w:r w:rsidR="006E77C0" w:rsidRPr="00F218A1">
              <w:rPr>
                <w:rFonts w:cs="David" w:hint="cs"/>
                <w:sz w:val="24"/>
                <w:szCs w:val="24"/>
                <w:rtl/>
              </w:rPr>
              <w:t xml:space="preserve"> </w:t>
            </w:r>
          </w:p>
        </w:tc>
      </w:tr>
    </w:tbl>
    <w:p w:rsidR="00222867" w:rsidRPr="00AF57E9" w:rsidRDefault="003924D3" w:rsidP="00222867">
      <w:pPr>
        <w:rPr>
          <w:rFonts w:asciiTheme="minorBidi" w:hAnsiTheme="minorBidi" w:cstheme="minorBidi"/>
          <w:b/>
          <w:sz w:val="21"/>
          <w:szCs w:val="21"/>
          <w:lang w:eastAsia="he-IL"/>
        </w:rPr>
      </w:pPr>
    </w:p>
    <w:p w:rsidR="00222867" w:rsidRPr="00AF57E9" w:rsidRDefault="009B6B29" w:rsidP="00EA45C5">
      <w:pPr>
        <w:rPr>
          <w:rFonts w:asciiTheme="minorBidi" w:hAnsiTheme="minorBidi" w:cstheme="minorBidi"/>
          <w:b/>
          <w:sz w:val="21"/>
          <w:szCs w:val="21"/>
          <w:rtl/>
        </w:rPr>
      </w:pPr>
      <w:r w:rsidRPr="00AF57E9">
        <w:rPr>
          <w:rFonts w:asciiTheme="minorBidi" w:hAnsiTheme="minorBidi" w:cstheme="minorBidi"/>
          <w:bCs/>
          <w:sz w:val="21"/>
          <w:szCs w:val="21"/>
          <w:rtl/>
        </w:rPr>
        <w:lastRenderedPageBreak/>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EA45C5">
        <w:rPr>
          <w:rFonts w:ascii="Wingdings" w:hAnsi="Wingdings" w:cstheme="minorBidi"/>
          <w:b/>
          <w:sz w:val="21"/>
          <w:szCs w:val="21"/>
        </w:rPr>
        <w:t></w:t>
      </w:r>
      <w:r w:rsidRPr="00AF57E9">
        <w:rPr>
          <w:rFonts w:asciiTheme="minorBidi" w:hAnsiTheme="minorBidi" w:cstheme="minorBidi"/>
          <w:b/>
          <w:sz w:val="21"/>
          <w:szCs w:val="21"/>
          <w:rtl/>
        </w:rPr>
        <w:t xml:space="preserve">  לא</w:t>
      </w:r>
    </w:p>
    <w:p w:rsidR="00222867" w:rsidRPr="00AF57E9" w:rsidRDefault="003924D3" w:rsidP="00222867">
      <w:pPr>
        <w:rPr>
          <w:rFonts w:asciiTheme="minorBidi" w:hAnsiTheme="minorBidi" w:cstheme="minorBidi"/>
          <w:b/>
          <w:sz w:val="21"/>
          <w:szCs w:val="21"/>
          <w:rtl/>
        </w:rPr>
      </w:pPr>
    </w:p>
    <w:p w:rsidR="003C405D" w:rsidRDefault="003C405D" w:rsidP="00222867">
      <w:pPr>
        <w:rPr>
          <w:rFonts w:asciiTheme="minorBidi" w:hAnsiTheme="minorBidi" w:cstheme="minorBidi"/>
          <w:bCs/>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3924D3"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B8023B">
            <w:pPr>
              <w:ind w:right="283"/>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3924D3">
            <w:pPr>
              <w:ind w:right="283"/>
              <w:rPr>
                <w:rFonts w:asciiTheme="minorBidi" w:hAnsiTheme="minorBidi" w:cstheme="minorBidi"/>
                <w:b/>
                <w:sz w:val="21"/>
                <w:szCs w:val="21"/>
                <w:lang w:eastAsia="he-IL"/>
              </w:rPr>
            </w:pPr>
          </w:p>
        </w:tc>
      </w:tr>
    </w:tbl>
    <w:p w:rsidR="00222867" w:rsidRPr="00AF57E9" w:rsidRDefault="003924D3"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060"/>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B8023B" w:rsidRDefault="00B8023B">
            <w:pPr>
              <w:rPr>
                <w:rFonts w:cs="David"/>
                <w:sz w:val="24"/>
                <w:szCs w:val="24"/>
              </w:rPr>
            </w:pPr>
            <w:r>
              <w:rPr>
                <w:rFonts w:cs="David" w:hint="cs"/>
                <w:sz w:val="24"/>
                <w:szCs w:val="24"/>
                <w:rtl/>
              </w:rPr>
              <w:t>"ישראל זכות מלידה בינלאומית"</w:t>
            </w:r>
            <w:r w:rsidRPr="00B8023B">
              <w:rPr>
                <w:rFonts w:cs="David" w:hint="cs"/>
                <w:sz w:val="24"/>
                <w:szCs w:val="24"/>
                <w:rtl/>
              </w:rPr>
              <w:t xml:space="preserve"> (חל"צ)</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10621F" w:rsidRDefault="00785ACE">
            <w:pPr>
              <w:rPr>
                <w:rFonts w:cs="David"/>
                <w:sz w:val="24"/>
                <w:szCs w:val="24"/>
              </w:rPr>
            </w:pPr>
            <w:r w:rsidRPr="00123E21">
              <w:rPr>
                <w:rFonts w:cs="David" w:hint="cs"/>
                <w:sz w:val="24"/>
                <w:szCs w:val="24"/>
                <w:rtl/>
              </w:rPr>
              <w:t>512764366</w:t>
            </w:r>
            <w:r w:rsidRPr="0010621F">
              <w:rPr>
                <w:rFonts w:cs="David" w:hint="cs"/>
                <w:sz w:val="24"/>
                <w:szCs w:val="24"/>
                <w:rtl/>
              </w:rPr>
              <w:t xml:space="preserve"> </w:t>
            </w:r>
            <w:bookmarkStart w:id="0" w:name="_GoBack"/>
            <w:bookmarkEnd w:id="0"/>
            <w:r w:rsidR="0010621F" w:rsidRPr="0010621F">
              <w:rPr>
                <w:rFonts w:cs="David" w:hint="cs"/>
                <w:sz w:val="24"/>
                <w:szCs w:val="24"/>
                <w:rtl/>
              </w:rPr>
              <w:t>(קוד ספק בממשלה בפורטל ספקים)</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331549" w:rsidP="009B6B29">
            <w:pPr>
              <w:rPr>
                <w:rFonts w:asciiTheme="minorBidi" w:hAnsiTheme="minorBidi" w:cstheme="minorBidi"/>
                <w:b/>
                <w:sz w:val="21"/>
                <w:szCs w:val="21"/>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331549" w:rsidRDefault="00331549">
            <w:pPr>
              <w:rPr>
                <w:rFonts w:asciiTheme="minorBidi" w:hAnsiTheme="minorBidi" w:cstheme="minorBidi"/>
                <w:b/>
                <w:sz w:val="21"/>
                <w:szCs w:val="21"/>
                <w:lang w:eastAsia="he-IL"/>
              </w:rPr>
            </w:pPr>
            <w:r w:rsidRPr="00331549">
              <w:rPr>
                <w:rFonts w:asciiTheme="minorBidi" w:hAnsiTheme="minorBidi" w:cstheme="minorBidi" w:hint="cs"/>
                <w:b/>
                <w:sz w:val="21"/>
                <w:szCs w:val="21"/>
                <w:rtl/>
                <w:lang w:eastAsia="he-IL"/>
              </w:rPr>
              <w:t xml:space="preserve">4 מלש"ח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331549" w:rsidRDefault="00331549" w:rsidP="00F46900">
            <w:pPr>
              <w:rPr>
                <w:rFonts w:asciiTheme="minorBidi" w:hAnsiTheme="minorBidi" w:cstheme="minorBidi"/>
                <w:b/>
                <w:sz w:val="21"/>
                <w:szCs w:val="21"/>
                <w:lang w:eastAsia="he-IL"/>
              </w:rPr>
            </w:pPr>
            <w:r w:rsidRPr="00331549">
              <w:rPr>
                <w:rFonts w:asciiTheme="minorBidi" w:hAnsiTheme="minorBidi" w:cstheme="minorBidi" w:hint="cs"/>
                <w:b/>
                <w:sz w:val="21"/>
                <w:szCs w:val="21"/>
                <w:rtl/>
                <w:lang w:eastAsia="he-IL"/>
              </w:rPr>
              <w:t>1.</w:t>
            </w:r>
            <w:r w:rsidR="00F46900">
              <w:rPr>
                <w:rFonts w:asciiTheme="minorBidi" w:hAnsiTheme="minorBidi" w:cstheme="minorBidi" w:hint="cs"/>
                <w:b/>
                <w:sz w:val="21"/>
                <w:szCs w:val="21"/>
                <w:rtl/>
                <w:lang w:eastAsia="he-IL"/>
              </w:rPr>
              <w:t>3</w:t>
            </w:r>
            <w:r w:rsidRPr="00331549">
              <w:rPr>
                <w:rFonts w:asciiTheme="minorBidi" w:hAnsiTheme="minorBidi" w:cstheme="minorBidi" w:hint="cs"/>
                <w:b/>
                <w:sz w:val="21"/>
                <w:szCs w:val="21"/>
                <w:rtl/>
                <w:lang w:eastAsia="he-IL"/>
              </w:rPr>
              <w:t>.2019-31.12.2019</w:t>
            </w:r>
          </w:p>
        </w:tc>
      </w:tr>
    </w:tbl>
    <w:p w:rsidR="00222867" w:rsidRPr="00AF57E9" w:rsidRDefault="003924D3"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3924D3"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3924D3"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45"/>
      </w:tblGrid>
      <w:tr w:rsidR="007548B0" w:rsidTr="00210DDF">
        <w:tc>
          <w:tcPr>
            <w:tcW w:w="9245" w:type="dxa"/>
            <w:tcBorders>
              <w:top w:val="single" w:sz="4" w:space="0" w:color="auto"/>
              <w:left w:val="single" w:sz="4" w:space="0" w:color="auto"/>
              <w:bottom w:val="single" w:sz="4" w:space="0" w:color="auto"/>
              <w:right w:val="single" w:sz="4" w:space="0" w:color="auto"/>
            </w:tcBorders>
          </w:tcPr>
          <w:p w:rsidR="00147F8E" w:rsidRDefault="003C405D" w:rsidP="00147F8E">
            <w:pPr>
              <w:spacing w:line="276" w:lineRule="auto"/>
              <w:jc w:val="both"/>
              <w:rPr>
                <w:rFonts w:cs="David"/>
                <w:sz w:val="24"/>
                <w:szCs w:val="24"/>
                <w:rtl/>
              </w:rPr>
            </w:pPr>
            <w:r>
              <w:rPr>
                <w:rFonts w:cs="David" w:hint="cs"/>
                <w:sz w:val="24"/>
                <w:szCs w:val="24"/>
                <w:rtl/>
              </w:rPr>
              <w:t>חברת ישראל זכות מלידה בינלאומית הוקמה ופועלת לצורך ביצוע פרויקט תגלית</w:t>
            </w:r>
            <w:r w:rsidR="00147F8E">
              <w:rPr>
                <w:rFonts w:cs="David" w:hint="cs"/>
                <w:sz w:val="24"/>
                <w:szCs w:val="24"/>
                <w:rtl/>
              </w:rPr>
              <w:t>.</w:t>
            </w:r>
            <w:r>
              <w:rPr>
                <w:rFonts w:cs="David" w:hint="cs"/>
                <w:sz w:val="24"/>
                <w:szCs w:val="24"/>
                <w:rtl/>
              </w:rPr>
              <w:t xml:space="preserve"> החברה מפעילה את פרויקט תגלית בהצלחה רבה כפי שניתן לראות ממחקרים שונים </w:t>
            </w:r>
            <w:r w:rsidR="00147F8E">
              <w:rPr>
                <w:rFonts w:cs="David" w:hint="cs"/>
                <w:sz w:val="24"/>
                <w:szCs w:val="24"/>
                <w:rtl/>
              </w:rPr>
              <w:t xml:space="preserve">שנערכו </w:t>
            </w:r>
            <w:r>
              <w:rPr>
                <w:rFonts w:cs="David" w:hint="cs"/>
                <w:sz w:val="24"/>
                <w:szCs w:val="24"/>
                <w:rtl/>
              </w:rPr>
              <w:t xml:space="preserve">לגבי השפעת הפרויקט על </w:t>
            </w:r>
            <w:r w:rsidR="00147F8E">
              <w:rPr>
                <w:rFonts w:cs="David" w:hint="cs"/>
                <w:sz w:val="24"/>
                <w:szCs w:val="24"/>
                <w:rtl/>
              </w:rPr>
              <w:t>משתתפיו. מחקרים שנעשו במהלך השנים מצאו שהסיכוי שבוגר תגלית יתחתן עם בן/בת זוג יהודי/ה גבוה ב 50% מצעיר יהודי שלא השתתף בתגלית. עוד נמצא שבוגרי תגלית בכ- 35% יותר תומכים בישראל ובעלי יותר יכולת להסביר את המצב בישראל מאשר צעירים שלא השתתפו בפרויקט.</w:t>
            </w:r>
          </w:p>
          <w:p w:rsidR="003C405D" w:rsidRDefault="003C405D" w:rsidP="0017620B">
            <w:pPr>
              <w:spacing w:line="276" w:lineRule="auto"/>
              <w:jc w:val="both"/>
              <w:rPr>
                <w:rFonts w:cs="David"/>
                <w:sz w:val="24"/>
                <w:szCs w:val="24"/>
                <w:rtl/>
              </w:rPr>
            </w:pPr>
            <w:r>
              <w:rPr>
                <w:rFonts w:cs="David" w:hint="cs"/>
                <w:sz w:val="24"/>
                <w:szCs w:val="24"/>
                <w:rtl/>
              </w:rPr>
              <w:t xml:space="preserve"> הרצון של הבוגרים להעמיק את חווית תגלית</w:t>
            </w:r>
            <w:r w:rsidR="00AC7230">
              <w:rPr>
                <w:rFonts w:cs="David" w:hint="cs"/>
                <w:sz w:val="24"/>
                <w:szCs w:val="24"/>
                <w:rtl/>
              </w:rPr>
              <w:t xml:space="preserve"> גם לאחר שחזרו לארצם</w:t>
            </w:r>
            <w:r>
              <w:rPr>
                <w:rFonts w:cs="David" w:hint="cs"/>
                <w:sz w:val="24"/>
                <w:szCs w:val="24"/>
                <w:rtl/>
              </w:rPr>
              <w:t xml:space="preserve">, טמון בייחודיות של תגלית כמותג המכיל בתוכו מכלול של חוויות המשותפות לכל בוגריו. הצורך של הבוגרים להעמיק את החוויה ואת ההיכרות עם ישראל משויכת להצלחה של תגלית ולרצון להשתייך שוב לאותה חווית עבר. לא ניתן להפריד בין המוצר של סיור תגלית, לבין חווית ההמשך כפי שאפיינו אותה הבוגרים </w:t>
            </w:r>
            <w:r>
              <w:rPr>
                <w:rFonts w:cs="David"/>
                <w:sz w:val="24"/>
                <w:szCs w:val="24"/>
                <w:rtl/>
              </w:rPr>
              <w:t>–</w:t>
            </w:r>
            <w:r>
              <w:rPr>
                <w:rFonts w:cs="David" w:hint="cs"/>
                <w:sz w:val="24"/>
                <w:szCs w:val="24"/>
                <w:rtl/>
              </w:rPr>
              <w:t xml:space="preserve"> קצרה, מעמיקה, ועם אותו המותג.  </w:t>
            </w:r>
          </w:p>
          <w:p w:rsidR="00AC7230" w:rsidRDefault="00AC7230" w:rsidP="0017620B">
            <w:pPr>
              <w:spacing w:line="276" w:lineRule="auto"/>
              <w:jc w:val="both"/>
              <w:rPr>
                <w:rFonts w:cs="David"/>
                <w:sz w:val="24"/>
                <w:szCs w:val="24"/>
                <w:rtl/>
              </w:rPr>
            </w:pPr>
            <w:r>
              <w:rPr>
                <w:rFonts w:cs="David" w:hint="cs"/>
                <w:sz w:val="24"/>
                <w:szCs w:val="24"/>
                <w:rtl/>
              </w:rPr>
              <w:t xml:space="preserve">לאור כך, החברה אשר מפעילה את פרויקט </w:t>
            </w:r>
            <w:r w:rsidR="006E3623">
              <w:rPr>
                <w:rFonts w:cs="David" w:hint="cs"/>
                <w:sz w:val="24"/>
                <w:szCs w:val="24"/>
                <w:rtl/>
              </w:rPr>
              <w:t xml:space="preserve">תגלית </w:t>
            </w:r>
            <w:r>
              <w:rPr>
                <w:rFonts w:cs="David" w:hint="cs"/>
                <w:sz w:val="24"/>
                <w:szCs w:val="24"/>
                <w:rtl/>
              </w:rPr>
              <w:t xml:space="preserve">היא הספק היחיד המסוגל לייצר פעילות לבוגרים שמהווה המשך ישיר לפלטפורמה החינוכית הקיימת בסיורים. </w:t>
            </w:r>
          </w:p>
          <w:p w:rsidR="00AC7230" w:rsidRDefault="003C405D" w:rsidP="005278E0">
            <w:pPr>
              <w:spacing w:line="276" w:lineRule="auto"/>
              <w:jc w:val="both"/>
              <w:rPr>
                <w:rFonts w:cs="David"/>
                <w:sz w:val="24"/>
                <w:szCs w:val="24"/>
                <w:rtl/>
              </w:rPr>
            </w:pPr>
            <w:r>
              <w:rPr>
                <w:rFonts w:cs="David" w:hint="cs"/>
                <w:sz w:val="24"/>
                <w:szCs w:val="24"/>
                <w:rtl/>
              </w:rPr>
              <w:t>במהלך השנים,</w:t>
            </w:r>
            <w:r w:rsidR="00AC7230">
              <w:rPr>
                <w:rFonts w:cs="David" w:hint="cs"/>
                <w:sz w:val="24"/>
                <w:szCs w:val="24"/>
                <w:rtl/>
              </w:rPr>
              <w:t xml:space="preserve"> החברה</w:t>
            </w:r>
            <w:r>
              <w:rPr>
                <w:rFonts w:cs="David" w:hint="cs"/>
                <w:sz w:val="24"/>
                <w:szCs w:val="24"/>
                <w:rtl/>
              </w:rPr>
              <w:t xml:space="preserve"> ייצרה </w:t>
            </w:r>
            <w:r w:rsidRPr="00C0263D">
              <w:rPr>
                <w:rFonts w:cs="David" w:hint="cs"/>
                <w:sz w:val="24"/>
                <w:szCs w:val="24"/>
                <w:rtl/>
              </w:rPr>
              <w:t>כלים חינוכיים ייחודיים שהיא פיתחה ושיכללה במסגרת פרויקט תגלית</w:t>
            </w:r>
            <w:r>
              <w:rPr>
                <w:rFonts w:cs="David" w:hint="cs"/>
                <w:sz w:val="24"/>
                <w:szCs w:val="24"/>
                <w:rtl/>
              </w:rPr>
              <w:t xml:space="preserve"> וזאת באמצעות למידה מתמשכת ועריכת מחקרי הערכה ושביעות רצון בקרב המשתתפים והתייעצות מתמדת עם אנשי חינוך ותיירות מובילים. </w:t>
            </w:r>
            <w:r w:rsidR="00496ADD">
              <w:rPr>
                <w:rFonts w:cs="David" w:hint="cs"/>
                <w:sz w:val="24"/>
                <w:szCs w:val="24"/>
                <w:rtl/>
              </w:rPr>
              <w:t xml:space="preserve">אותם כלים ישמשו את </w:t>
            </w:r>
            <w:r w:rsidR="00AC7230">
              <w:rPr>
                <w:rFonts w:cs="David" w:hint="cs"/>
                <w:sz w:val="24"/>
                <w:szCs w:val="24"/>
                <w:rtl/>
              </w:rPr>
              <w:t>החברה באפיון הפעילות לבוגרים</w:t>
            </w:r>
            <w:r w:rsidR="00496ADD">
              <w:rPr>
                <w:rFonts w:cs="David" w:hint="cs"/>
                <w:sz w:val="24"/>
                <w:szCs w:val="24"/>
                <w:rtl/>
              </w:rPr>
              <w:t>,</w:t>
            </w:r>
            <w:r w:rsidR="00AC7230">
              <w:rPr>
                <w:rFonts w:cs="David" w:hint="cs"/>
                <w:sz w:val="24"/>
                <w:szCs w:val="24"/>
                <w:rtl/>
              </w:rPr>
              <w:t xml:space="preserve"> וביצירת חוויה מתמשכת ואחידה שתעמיק את הקשר לישראל וליהדות. </w:t>
            </w:r>
            <w:r w:rsidR="006E77C0">
              <w:rPr>
                <w:rFonts w:cs="David" w:hint="cs"/>
                <w:sz w:val="24"/>
                <w:szCs w:val="24"/>
                <w:rtl/>
              </w:rPr>
              <w:t>מבחינה זו תגלית היא הספק היחיד שיכול לבצע את הפעילות לבוגרים</w:t>
            </w:r>
            <w:r w:rsidR="005278E0">
              <w:rPr>
                <w:rFonts w:cs="David" w:hint="cs"/>
                <w:sz w:val="24"/>
                <w:szCs w:val="24"/>
                <w:rtl/>
              </w:rPr>
              <w:t>, במיוחד לאור העבודה שהפעילות הוגדרה מראש כפיילוט ראשוני הדורש הערכה בסיומו.</w:t>
            </w:r>
            <w:r w:rsidR="006E77C0">
              <w:rPr>
                <w:rFonts w:cs="David" w:hint="cs"/>
                <w:sz w:val="24"/>
                <w:szCs w:val="24"/>
                <w:rtl/>
              </w:rPr>
              <w:t xml:space="preserve"> </w:t>
            </w:r>
          </w:p>
          <w:p w:rsidR="00AC7230" w:rsidRDefault="00AC7230" w:rsidP="005278E0">
            <w:pPr>
              <w:spacing w:line="276" w:lineRule="auto"/>
              <w:jc w:val="both"/>
              <w:rPr>
                <w:rFonts w:cs="David"/>
                <w:sz w:val="24"/>
                <w:szCs w:val="24"/>
                <w:rtl/>
              </w:rPr>
            </w:pPr>
            <w:r>
              <w:rPr>
                <w:rFonts w:cs="David" w:hint="cs"/>
                <w:sz w:val="24"/>
                <w:szCs w:val="24"/>
                <w:rtl/>
              </w:rPr>
              <w:lastRenderedPageBreak/>
              <w:t>החברה היא המחזיקה במידע הנוגע לבוגריה</w:t>
            </w:r>
            <w:r w:rsidR="004D79B6">
              <w:rPr>
                <w:rFonts w:cs="David" w:hint="cs"/>
                <w:sz w:val="24"/>
                <w:szCs w:val="24"/>
                <w:rtl/>
              </w:rPr>
              <w:t xml:space="preserve"> שהם קהל היעד של הפעילות המבוקשת. החברה</w:t>
            </w:r>
            <w:r>
              <w:rPr>
                <w:rFonts w:cs="David" w:hint="cs"/>
                <w:sz w:val="24"/>
                <w:szCs w:val="24"/>
                <w:rtl/>
              </w:rPr>
              <w:t xml:space="preserve"> מנהלת את </w:t>
            </w:r>
            <w:r w:rsidRPr="000E0E2D">
              <w:rPr>
                <w:rFonts w:cs="David" w:hint="cs"/>
                <w:sz w:val="24"/>
                <w:szCs w:val="24"/>
                <w:rtl/>
              </w:rPr>
              <w:t>ה</w:t>
            </w:r>
            <w:r w:rsidRPr="000E0E2D">
              <w:rPr>
                <w:rFonts w:cs="David"/>
                <w:sz w:val="24"/>
                <w:szCs w:val="24"/>
              </w:rPr>
              <w:t>database</w:t>
            </w:r>
            <w:r>
              <w:rPr>
                <w:rFonts w:cs="David" w:hint="cs"/>
                <w:sz w:val="24"/>
                <w:szCs w:val="24"/>
                <w:rtl/>
              </w:rPr>
              <w:t xml:space="preserve"> של</w:t>
            </w:r>
            <w:r w:rsidR="004D79B6">
              <w:rPr>
                <w:rFonts w:cs="David" w:hint="cs"/>
                <w:sz w:val="24"/>
                <w:szCs w:val="24"/>
                <w:rtl/>
              </w:rPr>
              <w:t xml:space="preserve"> משתתפי תגלית</w:t>
            </w:r>
            <w:r>
              <w:rPr>
                <w:rFonts w:cs="David" w:hint="cs"/>
                <w:sz w:val="24"/>
                <w:szCs w:val="24"/>
                <w:rtl/>
              </w:rPr>
              <w:t xml:space="preserve"> בהתאם לחוקים ולרגולציות הקיימות בנוגע לשמירה על פרטים אישיים של כל מדינה, והיא הגורם שנמצא איתם בקשר</w:t>
            </w:r>
            <w:r w:rsidRPr="00620757">
              <w:rPr>
                <w:rFonts w:cs="David" w:hint="cs"/>
                <w:sz w:val="24"/>
                <w:szCs w:val="24"/>
                <w:rtl/>
              </w:rPr>
              <w:t>.</w:t>
            </w:r>
          </w:p>
          <w:p w:rsidR="003C405D" w:rsidRDefault="00AC7230" w:rsidP="0017620B">
            <w:pPr>
              <w:spacing w:line="276" w:lineRule="auto"/>
              <w:jc w:val="both"/>
              <w:rPr>
                <w:rFonts w:cs="David"/>
                <w:sz w:val="24"/>
                <w:szCs w:val="24"/>
                <w:rtl/>
              </w:rPr>
            </w:pPr>
            <w:r>
              <w:rPr>
                <w:rFonts w:cs="David" w:hint="cs"/>
                <w:sz w:val="24"/>
                <w:szCs w:val="24"/>
                <w:rtl/>
              </w:rPr>
              <w:t xml:space="preserve">בנוסף, </w:t>
            </w:r>
            <w:r w:rsidR="003C405D">
              <w:rPr>
                <w:rFonts w:cs="David" w:hint="cs"/>
                <w:sz w:val="24"/>
                <w:szCs w:val="24"/>
                <w:rtl/>
              </w:rPr>
              <w:t xml:space="preserve">לחברה </w:t>
            </w:r>
            <w:r w:rsidR="003C405D" w:rsidRPr="00C0263D">
              <w:rPr>
                <w:rFonts w:cs="David" w:hint="cs"/>
                <w:sz w:val="24"/>
                <w:szCs w:val="24"/>
                <w:rtl/>
              </w:rPr>
              <w:t xml:space="preserve">ניסיון רב שנצבר </w:t>
            </w:r>
            <w:r w:rsidR="003C405D">
              <w:rPr>
                <w:rFonts w:cs="David" w:hint="cs"/>
                <w:sz w:val="24"/>
                <w:szCs w:val="24"/>
                <w:rtl/>
              </w:rPr>
              <w:t xml:space="preserve">במהלך עשרים שנות </w:t>
            </w:r>
            <w:r w:rsidR="003C405D" w:rsidRPr="00C0263D">
              <w:rPr>
                <w:rFonts w:cs="David" w:hint="cs"/>
                <w:sz w:val="24"/>
                <w:szCs w:val="24"/>
                <w:rtl/>
              </w:rPr>
              <w:t>עבודתה מול צעירי העם היהודי והקהילות היהודיות בתפוצות</w:t>
            </w:r>
            <w:r w:rsidR="003C405D">
              <w:rPr>
                <w:rFonts w:cs="David" w:hint="cs"/>
                <w:sz w:val="24"/>
                <w:szCs w:val="24"/>
                <w:rtl/>
              </w:rPr>
              <w:t xml:space="preserve"> </w:t>
            </w:r>
            <w:r w:rsidR="003C405D">
              <w:rPr>
                <w:rFonts w:cs="David"/>
                <w:sz w:val="24"/>
                <w:szCs w:val="24"/>
                <w:rtl/>
              </w:rPr>
              <w:t>–</w:t>
            </w:r>
            <w:r w:rsidR="003C405D">
              <w:rPr>
                <w:rFonts w:cs="David" w:hint="cs"/>
                <w:sz w:val="24"/>
                <w:szCs w:val="24"/>
                <w:rtl/>
              </w:rPr>
              <w:t xml:space="preserve"> בין היתר בגיוס משאבים, בגיוס משתתפים וברתימת מנהיגי הקהילות לטובת הצלחתו של הפרויקט. </w:t>
            </w:r>
          </w:p>
          <w:p w:rsidR="00222867" w:rsidRPr="00F218A1" w:rsidRDefault="003C405D" w:rsidP="00F218A1">
            <w:pPr>
              <w:spacing w:line="276" w:lineRule="auto"/>
              <w:jc w:val="both"/>
              <w:rPr>
                <w:rFonts w:cs="David"/>
                <w:sz w:val="24"/>
                <w:szCs w:val="24"/>
              </w:rPr>
            </w:pPr>
            <w:r>
              <w:rPr>
                <w:rFonts w:cs="David" w:hint="cs"/>
                <w:sz w:val="24"/>
                <w:szCs w:val="24"/>
                <w:rtl/>
              </w:rPr>
              <w:t xml:space="preserve">לאור האמור לעיל, כאמור, לא קיים ספק </w:t>
            </w:r>
            <w:r w:rsidR="00AC39AE">
              <w:rPr>
                <w:rFonts w:cs="David" w:hint="cs"/>
                <w:sz w:val="24"/>
                <w:szCs w:val="24"/>
                <w:rtl/>
              </w:rPr>
              <w:t xml:space="preserve">אחר </w:t>
            </w:r>
            <w:r>
              <w:rPr>
                <w:rFonts w:cs="David" w:hint="cs"/>
                <w:sz w:val="24"/>
                <w:szCs w:val="24"/>
                <w:rtl/>
              </w:rPr>
              <w:t>מלבד החברה עצמה שיכול לתת מענה להעמקת החוויה שהיא תגלית</w:t>
            </w:r>
            <w:r w:rsidR="00AC39AE">
              <w:rPr>
                <w:rFonts w:cs="David" w:hint="cs"/>
                <w:sz w:val="24"/>
                <w:szCs w:val="24"/>
                <w:rtl/>
              </w:rPr>
              <w:t xml:space="preserve">. </w:t>
            </w:r>
            <w:r w:rsidR="000E0E2D">
              <w:rPr>
                <w:rFonts w:cs="David" w:hint="cs"/>
                <w:sz w:val="24"/>
                <w:szCs w:val="24"/>
                <w:rtl/>
              </w:rPr>
              <w:t xml:space="preserve">מומחיות החברה כאמור, תבוא לידי ביטוי </w:t>
            </w:r>
            <w:r w:rsidR="00AC39AE" w:rsidRPr="00107068">
              <w:rPr>
                <w:rFonts w:cs="David" w:hint="cs"/>
                <w:sz w:val="24"/>
                <w:szCs w:val="24"/>
                <w:rtl/>
              </w:rPr>
              <w:t>באפיון הפלטפורמה החינוכית ההמשיכית של הסיור כחלק קוהרנטי מהחוויה של תגלית</w:t>
            </w:r>
            <w:r w:rsidR="000E0E2D">
              <w:rPr>
                <w:rFonts w:cs="David" w:hint="cs"/>
                <w:sz w:val="24"/>
                <w:szCs w:val="24"/>
                <w:rtl/>
              </w:rPr>
              <w:t xml:space="preserve"> </w:t>
            </w:r>
            <w:r w:rsidR="004D79B6">
              <w:rPr>
                <w:rFonts w:cs="David" w:hint="cs"/>
                <w:sz w:val="24"/>
                <w:szCs w:val="24"/>
                <w:rtl/>
              </w:rPr>
              <w:t>בפעילות הבוגרים</w:t>
            </w:r>
            <w:r w:rsidR="000E0E2D">
              <w:rPr>
                <w:rFonts w:cs="David" w:hint="cs"/>
                <w:sz w:val="24"/>
                <w:szCs w:val="24"/>
                <w:rtl/>
              </w:rPr>
              <w:t>,</w:t>
            </w:r>
            <w:r w:rsidR="00AC39AE" w:rsidRPr="00107068">
              <w:rPr>
                <w:rFonts w:cs="David" w:hint="cs"/>
                <w:sz w:val="24"/>
                <w:szCs w:val="24"/>
                <w:rtl/>
              </w:rPr>
              <w:t xml:space="preserve"> </w:t>
            </w:r>
            <w:r w:rsidR="000E0E2D">
              <w:rPr>
                <w:rFonts w:cs="David" w:hint="cs"/>
                <w:sz w:val="24"/>
                <w:szCs w:val="24"/>
                <w:rtl/>
              </w:rPr>
              <w:t xml:space="preserve">תוך </w:t>
            </w:r>
            <w:r w:rsidR="00AC39AE" w:rsidRPr="00107068">
              <w:rPr>
                <w:rFonts w:cs="David" w:hint="cs"/>
                <w:sz w:val="24"/>
                <w:szCs w:val="24"/>
                <w:rtl/>
              </w:rPr>
              <w:t>הבנת הצורך של הבוגר במקום שבו הוא נמצא כיום, גיוס המשתתפים מתוך רשימת הבוגרים</w:t>
            </w:r>
            <w:r w:rsidR="0017620B">
              <w:rPr>
                <w:rFonts w:cs="David" w:hint="cs"/>
                <w:sz w:val="24"/>
                <w:szCs w:val="24"/>
                <w:rtl/>
              </w:rPr>
              <w:t xml:space="preserve"> (שהם קהל היעד של הפעילות)</w:t>
            </w:r>
            <w:r w:rsidR="00AC39AE" w:rsidRPr="00107068">
              <w:rPr>
                <w:rFonts w:cs="David" w:hint="cs"/>
                <w:sz w:val="24"/>
                <w:szCs w:val="24"/>
                <w:rtl/>
              </w:rPr>
              <w:t xml:space="preserve">, עריכת מחקרי הערכה בסיום </w:t>
            </w:r>
            <w:r w:rsidR="004D79B6">
              <w:rPr>
                <w:rFonts w:cs="David" w:hint="cs"/>
                <w:sz w:val="24"/>
                <w:szCs w:val="24"/>
                <w:rtl/>
              </w:rPr>
              <w:t xml:space="preserve">הפעילות וכדומה. </w:t>
            </w:r>
          </w:p>
        </w:tc>
      </w:tr>
    </w:tbl>
    <w:p w:rsidR="00222867" w:rsidRPr="00AF57E9" w:rsidRDefault="003924D3"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3924D3"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210DDF" w:rsidP="00210DD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לילך אלמקיאס </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210DD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אגף פנים, תכנון ופיתוח </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210DDF">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לילך אלמקיאס </w:t>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3924D3"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24D3" w:rsidRDefault="003924D3">
      <w:r>
        <w:separator/>
      </w:r>
    </w:p>
  </w:endnote>
  <w:endnote w:type="continuationSeparator" w:id="0">
    <w:p w:rsidR="003924D3" w:rsidRDefault="003924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A928DC">
            <w:rPr>
              <w:rStyle w:val="af"/>
              <w:rFonts w:ascii="Arial" w:hAnsi="Arial"/>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A928DC">
            <w:rPr>
              <w:rFonts w:ascii="Arial" w:hAnsi="Arial"/>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3924D3"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3924D3" w:rsidP="00DE4C1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24D3" w:rsidRDefault="003924D3">
      <w:r>
        <w:separator/>
      </w:r>
    </w:p>
  </w:footnote>
  <w:footnote w:type="continuationSeparator" w:id="0">
    <w:p w:rsidR="003924D3" w:rsidRDefault="003924D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3924D3" w:rsidP="008960FF">
          <w:pPr>
            <w:rPr>
              <w:rFonts w:ascii="Arial" w:hAnsi="Arial"/>
            </w:rPr>
          </w:pPr>
        </w:p>
      </w:tc>
      <w:tc>
        <w:tcPr>
          <w:tcW w:w="3612" w:type="dxa"/>
          <w:vMerge/>
          <w:tcBorders>
            <w:left w:val="nil"/>
            <w:right w:val="single" w:sz="4" w:space="0" w:color="auto"/>
          </w:tcBorders>
          <w:shd w:val="clear" w:color="auto" w:fill="F2F2F2"/>
        </w:tcPr>
        <w:p w:rsidR="009220EC" w:rsidRDefault="003924D3"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3924D3"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3924D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3924D3"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3924D3"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3924D3" w:rsidP="00DE4C1B">
    <w:pPr>
      <w:rPr>
        <w:rFonts w:ascii="Arial" w:hAnsi="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1D13253A"/>
    <w:multiLevelType w:val="hybridMultilevel"/>
    <w:tmpl w:val="0B10AEF0"/>
    <w:lvl w:ilvl="0" w:tplc="374CA65C">
      <w:start w:val="1"/>
      <w:numFmt w:val="decimal"/>
      <w:lvlText w:val="%1."/>
      <w:lvlJc w:val="left"/>
      <w:pPr>
        <w:tabs>
          <w:tab w:val="num" w:pos="360"/>
        </w:tabs>
        <w:ind w:left="360" w:right="360" w:hanging="360"/>
      </w:pPr>
      <w:rPr>
        <w:rFonts w:hint="cs"/>
      </w:rPr>
    </w:lvl>
    <w:lvl w:ilvl="1" w:tplc="92100976">
      <w:numFmt w:val="none"/>
      <w:lvlText w:val=""/>
      <w:lvlJc w:val="left"/>
      <w:pPr>
        <w:tabs>
          <w:tab w:val="num" w:pos="360"/>
        </w:tabs>
      </w:pPr>
    </w:lvl>
    <w:lvl w:ilvl="2" w:tplc="30FEF578">
      <w:numFmt w:val="none"/>
      <w:lvlText w:val=""/>
      <w:lvlJc w:val="left"/>
      <w:pPr>
        <w:tabs>
          <w:tab w:val="num" w:pos="360"/>
        </w:tabs>
      </w:pPr>
    </w:lvl>
    <w:lvl w:ilvl="3" w:tplc="8AD0E2F8">
      <w:numFmt w:val="none"/>
      <w:lvlText w:val=""/>
      <w:lvlJc w:val="left"/>
      <w:pPr>
        <w:tabs>
          <w:tab w:val="num" w:pos="360"/>
        </w:tabs>
      </w:pPr>
    </w:lvl>
    <w:lvl w:ilvl="4" w:tplc="E132DB0A">
      <w:numFmt w:val="none"/>
      <w:lvlText w:val=""/>
      <w:lvlJc w:val="left"/>
      <w:pPr>
        <w:tabs>
          <w:tab w:val="num" w:pos="360"/>
        </w:tabs>
      </w:pPr>
    </w:lvl>
    <w:lvl w:ilvl="5" w:tplc="D1A2C576">
      <w:numFmt w:val="none"/>
      <w:lvlText w:val=""/>
      <w:lvlJc w:val="left"/>
      <w:pPr>
        <w:tabs>
          <w:tab w:val="num" w:pos="360"/>
        </w:tabs>
      </w:pPr>
    </w:lvl>
    <w:lvl w:ilvl="6" w:tplc="FA9CB900">
      <w:numFmt w:val="none"/>
      <w:lvlText w:val=""/>
      <w:lvlJc w:val="left"/>
      <w:pPr>
        <w:tabs>
          <w:tab w:val="num" w:pos="360"/>
        </w:tabs>
      </w:pPr>
    </w:lvl>
    <w:lvl w:ilvl="7" w:tplc="DCFC5CF6">
      <w:numFmt w:val="none"/>
      <w:lvlText w:val=""/>
      <w:lvlJc w:val="left"/>
      <w:pPr>
        <w:tabs>
          <w:tab w:val="num" w:pos="360"/>
        </w:tabs>
      </w:pPr>
    </w:lvl>
    <w:lvl w:ilvl="8" w:tplc="E6A62BE8">
      <w:numFmt w:val="none"/>
      <w:lvlText w:val=""/>
      <w:lvlJc w:val="left"/>
      <w:pPr>
        <w:tabs>
          <w:tab w:val="num" w:pos="360"/>
        </w:tabs>
      </w:pPr>
    </w:lvl>
  </w:abstractNum>
  <w:abstractNum w:abstractNumId="2">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nsid w:val="736E0E7A"/>
    <w:multiLevelType w:val="multilevel"/>
    <w:tmpl w:val="0409001D"/>
    <w:numStyleLink w:val="SolelBulletList1"/>
  </w:abstractNum>
  <w:abstractNum w:abstractNumId="1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8B0"/>
    <w:rsid w:val="00001D45"/>
    <w:rsid w:val="0007329F"/>
    <w:rsid w:val="000E0E2D"/>
    <w:rsid w:val="000E7C85"/>
    <w:rsid w:val="0010621F"/>
    <w:rsid w:val="00107068"/>
    <w:rsid w:val="00147F8E"/>
    <w:rsid w:val="00174814"/>
    <w:rsid w:val="0017620B"/>
    <w:rsid w:val="001C51BB"/>
    <w:rsid w:val="00210DDF"/>
    <w:rsid w:val="00244804"/>
    <w:rsid w:val="00331549"/>
    <w:rsid w:val="00336CDD"/>
    <w:rsid w:val="003414BB"/>
    <w:rsid w:val="003924D3"/>
    <w:rsid w:val="003C405D"/>
    <w:rsid w:val="003F05B6"/>
    <w:rsid w:val="00434FA3"/>
    <w:rsid w:val="004448D3"/>
    <w:rsid w:val="004775BF"/>
    <w:rsid w:val="00496ADD"/>
    <w:rsid w:val="004B43A4"/>
    <w:rsid w:val="004D79B6"/>
    <w:rsid w:val="005278E0"/>
    <w:rsid w:val="00596174"/>
    <w:rsid w:val="00620757"/>
    <w:rsid w:val="0063231A"/>
    <w:rsid w:val="006E3623"/>
    <w:rsid w:val="006E77C0"/>
    <w:rsid w:val="007520E7"/>
    <w:rsid w:val="007548B0"/>
    <w:rsid w:val="00785ACE"/>
    <w:rsid w:val="007C7652"/>
    <w:rsid w:val="00834C64"/>
    <w:rsid w:val="00861868"/>
    <w:rsid w:val="00905954"/>
    <w:rsid w:val="009B6B29"/>
    <w:rsid w:val="009D218D"/>
    <w:rsid w:val="009F367C"/>
    <w:rsid w:val="009F7FB7"/>
    <w:rsid w:val="00A57E4C"/>
    <w:rsid w:val="00A928DC"/>
    <w:rsid w:val="00AC39AE"/>
    <w:rsid w:val="00AC7230"/>
    <w:rsid w:val="00AF02E4"/>
    <w:rsid w:val="00B10D75"/>
    <w:rsid w:val="00B8023B"/>
    <w:rsid w:val="00BB2944"/>
    <w:rsid w:val="00C630BA"/>
    <w:rsid w:val="00C7457B"/>
    <w:rsid w:val="00CA46FE"/>
    <w:rsid w:val="00CB6FE3"/>
    <w:rsid w:val="00D3663B"/>
    <w:rsid w:val="00E52202"/>
    <w:rsid w:val="00E53CAC"/>
    <w:rsid w:val="00E72E33"/>
    <w:rsid w:val="00EA45C5"/>
    <w:rsid w:val="00F218A1"/>
    <w:rsid w:val="00F469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Note Heading" w:semiHidden="0" w:unhideWhenUsed="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semiHidden/>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semiHidden/>
    <w:rsid w:val="00EA45C5"/>
    <w:rPr>
      <w:rFonts w:ascii="Verdana" w:hAnsi="Verdana" w:cs="Arial"/>
    </w:rPr>
  </w:style>
  <w:style w:type="paragraph" w:styleId="aff1">
    <w:name w:val="Revision"/>
    <w:hidden/>
    <w:uiPriority w:val="99"/>
    <w:semiHidden/>
    <w:rsid w:val="0017620B"/>
    <w:rPr>
      <w:rFonts w:ascii="Verdana" w:hAnsi="Verdana"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Note Heading" w:semiHidden="0" w:unhideWhenUsed="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semiHidden/>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semiHidden/>
    <w:rsid w:val="00EA45C5"/>
    <w:rPr>
      <w:rFonts w:ascii="Verdana" w:hAnsi="Verdana" w:cs="Arial"/>
    </w:rPr>
  </w:style>
  <w:style w:type="paragraph" w:styleId="aff1">
    <w:name w:val="Revision"/>
    <w:hidden/>
    <w:uiPriority w:val="99"/>
    <w:semiHidden/>
    <w:rsid w:val="0017620B"/>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CB7DDB6C-72D4-4718-8681-52AD9FDE8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4</TotalTime>
  <Pages>3</Pages>
  <Words>998</Words>
  <Characters>4993</Characters>
  <Application>Microsoft Office Word</Application>
  <DocSecurity>0</DocSecurity>
  <Lines>41</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5980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veredp</cp:lastModifiedBy>
  <cp:revision>7</cp:revision>
  <cp:lastPrinted>2019-01-23T13:40:00Z</cp:lastPrinted>
  <dcterms:created xsi:type="dcterms:W3CDTF">2019-01-23T13:27:00Z</dcterms:created>
  <dcterms:modified xsi:type="dcterms:W3CDTF">2019-01-23T13:40:00Z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